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EA" w:rsidRPr="00B528EA" w:rsidRDefault="00B528EA" w:rsidP="00B528EA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528EA">
        <w:rPr>
          <w:rFonts w:asciiTheme="majorBidi" w:hAnsiTheme="majorBidi" w:cstheme="majorBidi"/>
          <w:b/>
          <w:bCs/>
          <w:sz w:val="28"/>
          <w:szCs w:val="28"/>
          <w:rtl/>
        </w:rPr>
        <w:t>سياسة استخدام الإنترنت للموظفين</w:t>
      </w:r>
      <w:bookmarkStart w:id="0" w:name="_GoBack"/>
      <w:bookmarkEnd w:id="0"/>
    </w:p>
    <w:p w:rsidR="00A720D0" w:rsidRPr="00B528EA" w:rsidRDefault="00A720D0" w:rsidP="00A720D0">
      <w:pPr>
        <w:jc w:val="both"/>
      </w:pPr>
    </w:p>
    <w:p w:rsidR="00B528EA" w:rsidRPr="00B528EA" w:rsidRDefault="00B528EA" w:rsidP="00B528EA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B528EA">
        <w:rPr>
          <w:rtl/>
        </w:rPr>
        <w:t xml:space="preserve">تسمح </w:t>
      </w:r>
      <w:r w:rsidRPr="0026314C">
        <w:rPr>
          <w:color w:val="FF0000"/>
          <w:rtl/>
        </w:rPr>
        <w:t>مؤسسة ورقي</w:t>
      </w:r>
      <w:r w:rsidRPr="00B528EA">
        <w:rPr>
          <w:rtl/>
        </w:rPr>
        <w:t xml:space="preserve"> لموظفيها باستخدام الكمبيوتر والإنترنت مع تشجيعها للاستخدامات التي تدعم أهداف و طموحات المؤسسة</w:t>
      </w:r>
      <w:r w:rsidRPr="00B528EA">
        <w:t>.</w:t>
      </w:r>
      <w:r w:rsidRPr="00B528EA">
        <w:rPr>
          <w:rtl/>
        </w:rPr>
        <w:t xml:space="preserve"> ولكن </w:t>
      </w:r>
      <w:r w:rsidRPr="0026314C">
        <w:rPr>
          <w:color w:val="FF0000"/>
          <w:rtl/>
        </w:rPr>
        <w:t>مؤسسة ورقي</w:t>
      </w:r>
      <w:r w:rsidRPr="00B528EA">
        <w:rPr>
          <w:rtl/>
        </w:rPr>
        <w:t xml:space="preserve"> لديها سياسة لاستخدام الكمبيوتر والإنترنت، حيث يجب على الموظفين أن يحرصوا على</w:t>
      </w:r>
      <w:r w:rsidRPr="00B528EA">
        <w:t xml:space="preserve"> </w:t>
      </w:r>
      <w:r w:rsidRPr="00B528EA">
        <w:rPr>
          <w:rFonts w:asciiTheme="majorBidi" w:hAnsiTheme="majorBidi" w:cstheme="majorBidi"/>
        </w:rPr>
        <w:t>:</w:t>
      </w:r>
    </w:p>
    <w:p w:rsidR="00A720D0" w:rsidRPr="00BC0C04" w:rsidRDefault="00A720D0" w:rsidP="00A720D0">
      <w:pPr>
        <w:rPr>
          <w:color w:val="000000"/>
        </w:rPr>
      </w:pPr>
    </w:p>
    <w:p w:rsidR="00B528EA" w:rsidRPr="00B528EA" w:rsidRDefault="00B528EA" w:rsidP="00B528EA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color w:val="000000"/>
        </w:rPr>
      </w:pPr>
      <w:r w:rsidRPr="00B528EA">
        <w:rPr>
          <w:rFonts w:asciiTheme="majorBidi" w:hAnsiTheme="majorBidi" w:cstheme="majorBidi"/>
          <w:rtl/>
        </w:rPr>
        <w:t>الالتزام بهذه السياسة</w:t>
      </w:r>
      <w:r w:rsidRPr="00B528EA">
        <w:rPr>
          <w:rFonts w:asciiTheme="majorBidi" w:hAnsiTheme="majorBidi" w:cstheme="majorBidi"/>
        </w:rPr>
        <w:t>.</w:t>
      </w:r>
    </w:p>
    <w:p w:rsidR="00B528EA" w:rsidRPr="00B528EA" w:rsidRDefault="00B528EA" w:rsidP="00B528E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/>
        </w:rPr>
      </w:pPr>
      <w:r w:rsidRPr="00B528EA">
        <w:rPr>
          <w:rFonts w:asciiTheme="majorBidi" w:hAnsiTheme="majorBidi" w:cstheme="majorBidi"/>
          <w:rtl/>
        </w:rPr>
        <w:t>استخدام الكمبيوتر والإنترنت بطريقة ملائمة</w:t>
      </w:r>
      <w:r w:rsidRPr="00B528EA">
        <w:rPr>
          <w:rFonts w:asciiTheme="majorBidi" w:hAnsiTheme="majorBidi" w:cstheme="majorBidi"/>
        </w:rPr>
        <w:t>.</w:t>
      </w:r>
    </w:p>
    <w:p w:rsidR="00B528EA" w:rsidRPr="00B528EA" w:rsidRDefault="00B528EA" w:rsidP="00B528E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color w:val="000000"/>
        </w:rPr>
      </w:pPr>
      <w:r w:rsidRPr="00B528EA">
        <w:rPr>
          <w:rFonts w:asciiTheme="majorBidi" w:hAnsiTheme="majorBidi" w:cstheme="majorBidi"/>
          <w:rtl/>
        </w:rPr>
        <w:t xml:space="preserve">عدم تعريض </w:t>
      </w:r>
      <w:r w:rsidRPr="0026314C">
        <w:rPr>
          <w:rFonts w:asciiTheme="majorBidi" w:hAnsiTheme="majorBidi" w:cstheme="majorBidi"/>
          <w:color w:val="FF0000"/>
          <w:rtl/>
        </w:rPr>
        <w:t>مؤسسة ورقي</w:t>
      </w:r>
      <w:r w:rsidRPr="00B528EA">
        <w:rPr>
          <w:rFonts w:asciiTheme="majorBidi" w:hAnsiTheme="majorBidi" w:cstheme="majorBidi"/>
          <w:rtl/>
        </w:rPr>
        <w:t xml:space="preserve"> لمخاطر العمل الغير ضرورية، وذلك عن طريق إساءة استخدام الكمبيوتر والإنترنت</w:t>
      </w:r>
      <w:r w:rsidRPr="00B528EA">
        <w:rPr>
          <w:rFonts w:asciiTheme="majorBidi" w:hAnsiTheme="majorBidi" w:cstheme="majorBidi"/>
        </w:rPr>
        <w:t>.</w:t>
      </w:r>
    </w:p>
    <w:p w:rsidR="00A720D0" w:rsidRPr="00867B7E" w:rsidRDefault="00A720D0" w:rsidP="00A720D0">
      <w:pPr>
        <w:pStyle w:val="ListParagraph"/>
        <w:rPr>
          <w:color w:val="000000"/>
        </w:rPr>
      </w:pPr>
    </w:p>
    <w:p w:rsidR="00B528EA" w:rsidRPr="00B528EA" w:rsidRDefault="00B528EA" w:rsidP="00B528EA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</w:rPr>
      </w:pPr>
      <w:r w:rsidRPr="00B528EA">
        <w:rPr>
          <w:rFonts w:asciiTheme="majorBidi" w:hAnsiTheme="majorBidi" w:cstheme="majorBidi"/>
          <w:b/>
          <w:bCs/>
          <w:rtl/>
        </w:rPr>
        <w:t>الاستخدامات الغير مقبولة</w:t>
      </w:r>
      <w:r w:rsidRPr="00B528EA">
        <w:rPr>
          <w:rFonts w:asciiTheme="majorBidi" w:hAnsiTheme="majorBidi" w:cstheme="majorBidi"/>
          <w:b/>
          <w:bCs/>
        </w:rPr>
        <w:t> </w:t>
      </w:r>
    </w:p>
    <w:p w:rsidR="00A720D0" w:rsidRDefault="00A720D0" w:rsidP="00A720D0"/>
    <w:p w:rsidR="00AB4EEB" w:rsidRPr="0026314C" w:rsidRDefault="00AB4EEB" w:rsidP="00AB4EEB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>على وجه الخصوص، ما يلي ي</w:t>
      </w:r>
      <w:r w:rsidR="0026314C">
        <w:rPr>
          <w:rFonts w:asciiTheme="majorBidi" w:hAnsiTheme="majorBidi" w:cstheme="majorBidi" w:hint="cs"/>
          <w:rtl/>
        </w:rPr>
        <w:t>ُ</w:t>
      </w:r>
      <w:r w:rsidRPr="0026314C">
        <w:rPr>
          <w:rFonts w:asciiTheme="majorBidi" w:hAnsiTheme="majorBidi" w:cstheme="majorBidi"/>
          <w:rtl/>
        </w:rPr>
        <w:t>عتبر من السلوكيات والاستخدامات الغير مقبولة من قبل الموظفين</w:t>
      </w:r>
      <w:r w:rsidRPr="0026314C">
        <w:rPr>
          <w:rFonts w:asciiTheme="majorBidi" w:hAnsiTheme="majorBidi" w:cstheme="majorBidi"/>
        </w:rPr>
        <w:t>:</w:t>
      </w:r>
    </w:p>
    <w:p w:rsidR="00A720D0" w:rsidRPr="0026314C" w:rsidRDefault="00A720D0" w:rsidP="00B528EA">
      <w:pPr>
        <w:bidi/>
        <w:jc w:val="both"/>
        <w:rPr>
          <w:rFonts w:asciiTheme="majorBidi" w:hAnsiTheme="majorBidi" w:cstheme="majorBidi"/>
          <w:bCs/>
        </w:rPr>
      </w:pPr>
    </w:p>
    <w:p w:rsidR="00AB4EEB" w:rsidRPr="0026314C" w:rsidRDefault="00AB4EEB" w:rsidP="00AB4EE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>استخدام الإنترنت للتفاعل على صفحات وسائل التواصل الاجتماعي</w:t>
      </w:r>
      <w:r w:rsidRPr="0026314C">
        <w:rPr>
          <w:rFonts w:asciiTheme="majorBidi" w:hAnsiTheme="majorBidi" w:cstheme="majorBidi"/>
        </w:rPr>
        <w:t>.</w:t>
      </w:r>
    </w:p>
    <w:p w:rsidR="00AB4EEB" w:rsidRPr="0026314C" w:rsidRDefault="00AB4EEB" w:rsidP="00AB4EE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>إرسال أو استلام رسائل البريد الإلكتروني الشخصية</w:t>
      </w:r>
      <w:r w:rsidRPr="0026314C">
        <w:rPr>
          <w:rFonts w:asciiTheme="majorBidi" w:hAnsiTheme="majorBidi" w:cstheme="majorBidi"/>
        </w:rPr>
        <w:t>.</w:t>
      </w:r>
    </w:p>
    <w:p w:rsidR="00AB4EEB" w:rsidRPr="0026314C" w:rsidRDefault="00AB4EEB" w:rsidP="00AB4EEB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>أي استخدام شخصي للكمبيوتر والإنترنت</w:t>
      </w:r>
      <w:r w:rsidRPr="0026314C">
        <w:rPr>
          <w:rFonts w:asciiTheme="majorBidi" w:hAnsiTheme="majorBidi" w:cstheme="majorBidi"/>
        </w:rPr>
        <w:t>.</w:t>
      </w:r>
    </w:p>
    <w:p w:rsidR="00AB4EEB" w:rsidRPr="0026314C" w:rsidRDefault="00AB4EEB" w:rsidP="00AB4EEB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>زيارة مواقع الإنترنت التي تحتوي على مواد فاحشة، مكروهة، إباحية أو غير ذلك من مواد غير قانونية</w:t>
      </w:r>
      <w:r w:rsidRPr="0026314C">
        <w:rPr>
          <w:rFonts w:asciiTheme="majorBidi" w:hAnsiTheme="majorBidi" w:cstheme="majorBidi"/>
        </w:rPr>
        <w:t>.</w:t>
      </w:r>
    </w:p>
    <w:p w:rsidR="00AB4EEB" w:rsidRPr="0026314C" w:rsidRDefault="00AB4EEB" w:rsidP="00AB4EE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>استخدام الكمبيوتر لارتكاب أي شكل من أشكال النصب والاحتيال، أو قرصنة البرامج والأفلام أو الموسيقى</w:t>
      </w:r>
      <w:r w:rsidRPr="0026314C">
        <w:rPr>
          <w:rFonts w:asciiTheme="majorBidi" w:hAnsiTheme="majorBidi" w:cstheme="majorBidi"/>
        </w:rPr>
        <w:t>.</w:t>
      </w:r>
    </w:p>
    <w:p w:rsidR="00A720D0" w:rsidRPr="0026314C" w:rsidRDefault="00AB4EEB" w:rsidP="00AB4EE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>استخدام الإنترنت لإرسال مواد مسيئة أو مضايقة المستخدمين الآخرين</w:t>
      </w:r>
      <w:r w:rsidRPr="0026314C">
        <w:rPr>
          <w:rFonts w:asciiTheme="majorBidi" w:hAnsiTheme="majorBidi" w:cstheme="majorBidi"/>
        </w:rPr>
        <w:t>.</w:t>
      </w:r>
    </w:p>
    <w:p w:rsidR="00AB4EEB" w:rsidRPr="0026314C" w:rsidRDefault="00AB4EEB" w:rsidP="00AB4E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Cs/>
        </w:rPr>
      </w:pPr>
      <w:r w:rsidRPr="0026314C">
        <w:rPr>
          <w:rFonts w:asciiTheme="majorBidi" w:hAnsiTheme="majorBidi" w:cstheme="majorBidi"/>
          <w:rtl/>
        </w:rPr>
        <w:t>تحميل البرامج الدعائية أو أي مواد محفوظة الحقوق وتنتمي لأطراف ثالثة، باستثناء التحميل المؤمن أو المسموح به بموجب اتفاق تجاري أو ماشابه</w:t>
      </w:r>
      <w:r w:rsidRPr="0026314C">
        <w:rPr>
          <w:rFonts w:asciiTheme="majorBidi" w:hAnsiTheme="majorBidi" w:cstheme="majorBidi"/>
        </w:rPr>
        <w:t>.</w:t>
      </w:r>
    </w:p>
    <w:p w:rsidR="00AB4EEB" w:rsidRPr="0026314C" w:rsidRDefault="00AB4EEB" w:rsidP="00AB4E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Cs/>
        </w:rPr>
      </w:pPr>
      <w:r w:rsidRPr="0026314C">
        <w:rPr>
          <w:rFonts w:asciiTheme="majorBidi" w:hAnsiTheme="majorBidi" w:cstheme="majorBidi"/>
          <w:rtl/>
        </w:rPr>
        <w:t>الدخول الغير قانوني لأماكن غير مصرح بها</w:t>
      </w:r>
      <w:r w:rsidRPr="0026314C">
        <w:rPr>
          <w:rFonts w:asciiTheme="majorBidi" w:hAnsiTheme="majorBidi" w:cstheme="majorBidi"/>
        </w:rPr>
        <w:t xml:space="preserve"> </w:t>
      </w:r>
      <w:r w:rsidR="0026314C">
        <w:rPr>
          <w:rFonts w:asciiTheme="majorBidi" w:hAnsiTheme="majorBidi" w:cstheme="majorBidi" w:hint="cs"/>
          <w:bCs/>
          <w:rtl/>
        </w:rPr>
        <w:t>.</w:t>
      </w:r>
    </w:p>
    <w:p w:rsidR="00AB4EEB" w:rsidRPr="0026314C" w:rsidRDefault="00AB4EEB" w:rsidP="00AB4E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 xml:space="preserve">نشر مواد تشهيرية أو كاذبة عن زملائك الموظفين في </w:t>
      </w:r>
      <w:r w:rsidRPr="0026314C">
        <w:rPr>
          <w:rFonts w:asciiTheme="majorBidi" w:hAnsiTheme="majorBidi" w:cstheme="majorBidi"/>
          <w:color w:val="FF0000"/>
          <w:rtl/>
        </w:rPr>
        <w:t>مؤسسة ورقي</w:t>
      </w:r>
      <w:r w:rsidRPr="0026314C">
        <w:rPr>
          <w:rFonts w:asciiTheme="majorBidi" w:hAnsiTheme="majorBidi" w:cstheme="majorBidi"/>
          <w:rtl/>
        </w:rPr>
        <w:t xml:space="preserve"> أو عملائنا على مواقع الشبكات الاجتماعية، المدونات وأي شكل من أشكال النشر عبر الإنترنت</w:t>
      </w:r>
      <w:r w:rsidRPr="0026314C">
        <w:rPr>
          <w:rFonts w:asciiTheme="majorBidi" w:hAnsiTheme="majorBidi" w:cstheme="majorBidi"/>
        </w:rPr>
        <w:t>.</w:t>
      </w:r>
    </w:p>
    <w:p w:rsidR="00AB4EEB" w:rsidRPr="0026314C" w:rsidRDefault="00AB4EEB" w:rsidP="00AB4E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 xml:space="preserve">الكشف عن معلومات سرية عن </w:t>
      </w:r>
      <w:r w:rsidRPr="0026314C">
        <w:rPr>
          <w:rFonts w:asciiTheme="majorBidi" w:hAnsiTheme="majorBidi" w:cstheme="majorBidi"/>
          <w:color w:val="FF0000"/>
          <w:rtl/>
        </w:rPr>
        <w:t>مؤسسة ورقي</w:t>
      </w:r>
      <w:r w:rsidRPr="0026314C">
        <w:rPr>
          <w:rFonts w:asciiTheme="majorBidi" w:hAnsiTheme="majorBidi" w:cstheme="majorBidi"/>
          <w:rtl/>
        </w:rPr>
        <w:t xml:space="preserve"> من خلال نشره شخصياً عبر الإنترنت، تحميل أو إرسال - بما في ذلك المعلومات المالية والمعلومات المتعلقة بالعملاء، خطط العمل، السياسات، الموظفين أو المناقشات الداخلية</w:t>
      </w:r>
      <w:r w:rsidRPr="0026314C">
        <w:rPr>
          <w:rFonts w:asciiTheme="majorBidi" w:hAnsiTheme="majorBidi" w:cstheme="majorBidi"/>
        </w:rPr>
        <w:t>.</w:t>
      </w:r>
    </w:p>
    <w:p w:rsidR="00A720D0" w:rsidRPr="0026314C" w:rsidRDefault="00AB4EEB" w:rsidP="00AB4EEB">
      <w:pPr>
        <w:pStyle w:val="ListParagraph"/>
        <w:widowControl w:val="0"/>
        <w:numPr>
          <w:ilvl w:val="0"/>
          <w:numId w:val="3"/>
        </w:numPr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>القيام بأنشطة متعمدة من شأنها تضييع جهود الموظفين وموارد الشبكة</w:t>
      </w:r>
      <w:r w:rsidRPr="0026314C">
        <w:rPr>
          <w:rFonts w:asciiTheme="majorBidi" w:hAnsiTheme="majorBidi" w:cstheme="majorBidi"/>
        </w:rPr>
        <w:t>.</w:t>
      </w:r>
      <w:r w:rsidR="00A720D0" w:rsidRPr="0026314C">
        <w:rPr>
          <w:rFonts w:asciiTheme="majorBidi" w:hAnsiTheme="majorBidi" w:cstheme="majorBidi"/>
        </w:rPr>
        <w:t xml:space="preserve"> </w:t>
      </w:r>
    </w:p>
    <w:p w:rsidR="00AB4EEB" w:rsidRPr="0026314C" w:rsidRDefault="00AB4EEB" w:rsidP="00AB4EEB">
      <w:pPr>
        <w:pStyle w:val="ListParagraph"/>
        <w:widowControl w:val="0"/>
        <w:numPr>
          <w:ilvl w:val="0"/>
          <w:numId w:val="3"/>
        </w:numPr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>تقديم أي شكل من أشكال البرمجيات الخبيثة إلى الشبكة</w:t>
      </w:r>
      <w:r w:rsidRPr="0026314C">
        <w:rPr>
          <w:rFonts w:asciiTheme="majorBidi" w:hAnsiTheme="majorBidi" w:cstheme="majorBidi"/>
        </w:rPr>
        <w:t>.</w:t>
      </w:r>
    </w:p>
    <w:p w:rsidR="00A720D0" w:rsidRDefault="00A720D0" w:rsidP="00A720D0">
      <w:pPr>
        <w:pStyle w:val="Normal1"/>
        <w:outlineLvl w:val="2"/>
        <w:rPr>
          <w:b/>
          <w:bCs/>
          <w:color w:val="000000"/>
        </w:rPr>
      </w:pPr>
    </w:p>
    <w:p w:rsidR="00AB4EEB" w:rsidRPr="00AB4EEB" w:rsidRDefault="00AB4EEB" w:rsidP="00AB4EEB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AB4EEB">
        <w:rPr>
          <w:rFonts w:asciiTheme="majorBidi" w:hAnsiTheme="majorBidi" w:cstheme="majorBidi"/>
          <w:b/>
          <w:bCs/>
          <w:sz w:val="28"/>
          <w:szCs w:val="28"/>
          <w:rtl/>
        </w:rPr>
        <w:t>المعلومات المملوكة للشركة والتي ع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ُ</w:t>
      </w:r>
      <w:r w:rsidRPr="00AB4EEB">
        <w:rPr>
          <w:rFonts w:asciiTheme="majorBidi" w:hAnsiTheme="majorBidi" w:cstheme="majorBidi"/>
          <w:b/>
          <w:bCs/>
          <w:sz w:val="28"/>
          <w:szCs w:val="28"/>
          <w:rtl/>
        </w:rPr>
        <w:t>قدت على مواقع الطرف الثالث</w:t>
      </w:r>
    </w:p>
    <w:p w:rsidR="00A720D0" w:rsidRDefault="00A720D0" w:rsidP="00A720D0">
      <w:pPr>
        <w:jc w:val="both"/>
      </w:pPr>
    </w:p>
    <w:p w:rsidR="00AB4EEB" w:rsidRPr="0026314C" w:rsidRDefault="00AB4EEB" w:rsidP="007178A3">
      <w:pPr>
        <w:jc w:val="right"/>
        <w:rPr>
          <w:rFonts w:asciiTheme="majorBidi" w:hAnsiTheme="majorBidi" w:cstheme="majorBidi"/>
          <w:b/>
          <w:bCs/>
        </w:rPr>
      </w:pPr>
      <w:r w:rsidRPr="0026314C">
        <w:rPr>
          <w:rFonts w:asciiTheme="majorBidi" w:hAnsiTheme="majorBidi" w:cstheme="majorBidi"/>
          <w:rtl/>
        </w:rPr>
        <w:t xml:space="preserve">إذا كنت تٌنتج، تجمع أو تعالج معلومات متعلقة بالعمل في نطاق عملك، هذه المعلومات تظل تحت ملكية </w:t>
      </w:r>
      <w:r w:rsidRPr="0026314C">
        <w:rPr>
          <w:rFonts w:asciiTheme="majorBidi" w:hAnsiTheme="majorBidi" w:cstheme="majorBidi"/>
          <w:color w:val="FF0000"/>
          <w:rtl/>
        </w:rPr>
        <w:t xml:space="preserve">مؤسسة ورقي </w:t>
      </w:r>
      <w:r w:rsidRPr="0026314C">
        <w:rPr>
          <w:rFonts w:asciiTheme="majorBidi" w:hAnsiTheme="majorBidi" w:cstheme="majorBidi"/>
          <w:rtl/>
        </w:rPr>
        <w:t>وذلك يتضمن كل من المعلومات المخزنة في مواقع الطرف الثالث مثل مزودي خدمة البريد الإلكتروني على الويب و مواقع الشبكات الإجتماعية مثل</w:t>
      </w:r>
      <w:r w:rsidR="007178A3" w:rsidRPr="0026314C">
        <w:rPr>
          <w:rFonts w:asciiTheme="majorBidi" w:hAnsiTheme="majorBidi" w:cstheme="majorBidi"/>
          <w:rtl/>
        </w:rPr>
        <w:t xml:space="preserve"> </w:t>
      </w:r>
      <w:r w:rsidR="0026314C">
        <w:rPr>
          <w:rFonts w:asciiTheme="majorBidi" w:hAnsiTheme="majorBidi" w:cstheme="majorBidi" w:hint="cs"/>
          <w:rtl/>
        </w:rPr>
        <w:t>يلب</w:t>
      </w:r>
      <w:r w:rsidR="007178A3" w:rsidRPr="0026314C">
        <w:rPr>
          <w:rFonts w:asciiTheme="majorBidi" w:hAnsiTheme="majorBidi" w:cstheme="majorBidi"/>
          <w:rtl/>
        </w:rPr>
        <w:t>، الفيس بوك، تويتر و لينكد إن</w:t>
      </w:r>
      <w:r w:rsidR="007178A3" w:rsidRPr="0026314C">
        <w:rPr>
          <w:rFonts w:asciiTheme="majorBidi" w:hAnsiTheme="majorBidi" w:cstheme="majorBidi"/>
        </w:rPr>
        <w:t xml:space="preserve"> </w:t>
      </w:r>
      <w:r w:rsidRPr="0026314C">
        <w:rPr>
          <w:rFonts w:asciiTheme="majorBidi" w:hAnsiTheme="majorBidi" w:cstheme="majorBidi"/>
        </w:rPr>
        <w:t xml:space="preserve"> </w:t>
      </w:r>
    </w:p>
    <w:p w:rsidR="00A720D0" w:rsidRPr="0094331F" w:rsidRDefault="00A720D0" w:rsidP="00A720D0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720D0" w:rsidRPr="007178A3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7178A3">
        <w:rPr>
          <w:rFonts w:asciiTheme="majorBidi" w:hAnsiTheme="majorBidi" w:cstheme="majorBidi"/>
          <w:b/>
          <w:bCs/>
          <w:sz w:val="28"/>
          <w:szCs w:val="28"/>
          <w:rtl/>
        </w:rPr>
        <w:t>المراقبة</w:t>
      </w:r>
      <w:r w:rsidR="00A720D0" w:rsidRPr="007178A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A720D0" w:rsidRDefault="00A720D0" w:rsidP="00A720D0">
      <w:pPr>
        <w:jc w:val="both"/>
      </w:pPr>
    </w:p>
    <w:p w:rsidR="007178A3" w:rsidRPr="0026314C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 xml:space="preserve">توافق </w:t>
      </w:r>
      <w:r w:rsidRPr="0026314C">
        <w:rPr>
          <w:rFonts w:asciiTheme="majorBidi" w:hAnsiTheme="majorBidi" w:cstheme="majorBidi"/>
          <w:color w:val="FF0000"/>
          <w:rtl/>
        </w:rPr>
        <w:t>مؤسسة ورقي</w:t>
      </w:r>
      <w:r w:rsidRPr="0026314C">
        <w:rPr>
          <w:rFonts w:asciiTheme="majorBidi" w:hAnsiTheme="majorBidi" w:cstheme="majorBidi"/>
          <w:rtl/>
        </w:rPr>
        <w:t xml:space="preserve"> على أن استخدام الإنترنت يُعتبر أداة عمل قيمة</w:t>
      </w:r>
      <w:r w:rsidRPr="0026314C">
        <w:rPr>
          <w:rFonts w:asciiTheme="majorBidi" w:hAnsiTheme="majorBidi" w:cstheme="majorBidi"/>
        </w:rPr>
        <w:t>.</w:t>
      </w:r>
    </w:p>
    <w:p w:rsidR="007178A3" w:rsidRPr="0026314C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  <w:r w:rsidRPr="0026314C">
        <w:rPr>
          <w:rFonts w:asciiTheme="majorBidi" w:hAnsiTheme="majorBidi" w:cstheme="majorBidi"/>
          <w:rtl/>
        </w:rPr>
        <w:t>ولكن إساءة استخدام الإنترنت قد يكون له تأثير سلبي على إنتاجية الموظفين و سمعة المؤسسة</w:t>
      </w:r>
      <w:r w:rsidRPr="0026314C">
        <w:rPr>
          <w:rFonts w:asciiTheme="majorBidi" w:hAnsiTheme="majorBidi" w:cstheme="majorBidi"/>
        </w:rPr>
        <w:t>.</w:t>
      </w:r>
    </w:p>
    <w:p w:rsidR="007178A3" w:rsidRPr="0026314C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</w:p>
    <w:p w:rsidR="007178A3" w:rsidRPr="0026314C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>بالإضافة إلى ذلك جميع الموارد المتعلقة بالإنترنت يتم توفيرها لأغراض تجارية</w:t>
      </w:r>
      <w:r w:rsidRPr="0026314C">
        <w:rPr>
          <w:rFonts w:asciiTheme="majorBidi" w:hAnsiTheme="majorBidi" w:cstheme="majorBidi"/>
        </w:rPr>
        <w:t>.</w:t>
      </w:r>
    </w:p>
    <w:p w:rsidR="007178A3" w:rsidRPr="0026314C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26314C">
        <w:rPr>
          <w:rFonts w:asciiTheme="majorBidi" w:hAnsiTheme="majorBidi" w:cstheme="majorBidi"/>
          <w:rtl/>
        </w:rPr>
        <w:t xml:space="preserve">وبالتالي تحتفظ </w:t>
      </w:r>
      <w:r w:rsidRPr="0026314C">
        <w:rPr>
          <w:rFonts w:asciiTheme="majorBidi" w:hAnsiTheme="majorBidi" w:cstheme="majorBidi"/>
          <w:color w:val="FF0000"/>
          <w:rtl/>
        </w:rPr>
        <w:t>مؤسسة ورقي</w:t>
      </w:r>
      <w:r w:rsidRPr="0026314C">
        <w:rPr>
          <w:rFonts w:asciiTheme="majorBidi" w:hAnsiTheme="majorBidi" w:cstheme="majorBidi"/>
          <w:rtl/>
        </w:rPr>
        <w:t xml:space="preserve"> بحق مراقبة استخدام الإنترنت و شبكة المرور، بجانب مواقع الإنترنت التي تمت زيارتها. لن يتم رصد أي محتوى معين من المعاملات ما لم يكن هناك اشتباه في الاستخدام الغير سليم</w:t>
      </w:r>
      <w:r w:rsidRPr="0026314C">
        <w:rPr>
          <w:rFonts w:asciiTheme="majorBidi" w:hAnsiTheme="majorBidi" w:cstheme="majorBidi"/>
        </w:rPr>
        <w:t>.</w:t>
      </w:r>
    </w:p>
    <w:p w:rsidR="007178A3" w:rsidRDefault="007178A3" w:rsidP="00A720D0">
      <w:pPr>
        <w:pStyle w:val="Normal1"/>
        <w:rPr>
          <w:b/>
          <w:color w:val="000000"/>
          <w:rtl/>
          <w:lang w:bidi="ar-SA"/>
        </w:rPr>
      </w:pPr>
    </w:p>
    <w:p w:rsidR="007178A3" w:rsidRDefault="007178A3" w:rsidP="00A720D0">
      <w:pPr>
        <w:pStyle w:val="Normal1"/>
        <w:rPr>
          <w:b/>
          <w:color w:val="000000"/>
          <w:rtl/>
          <w:lang w:bidi="ar-SA"/>
        </w:rPr>
      </w:pPr>
    </w:p>
    <w:p w:rsidR="00A720D0" w:rsidRPr="007178A3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7178A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العقوبات</w:t>
      </w:r>
      <w:r w:rsidR="00A720D0" w:rsidRPr="007178A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                                         </w:t>
      </w:r>
    </w:p>
    <w:p w:rsidR="00A720D0" w:rsidRPr="007178A3" w:rsidRDefault="00A720D0" w:rsidP="00A720D0">
      <w:pPr>
        <w:jc w:val="both"/>
        <w:rPr>
          <w:rFonts w:asciiTheme="majorBidi" w:hAnsiTheme="majorBidi" w:cstheme="majorBidi"/>
        </w:rPr>
      </w:pPr>
    </w:p>
    <w:p w:rsidR="007178A3" w:rsidRPr="007178A3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7178A3">
        <w:rPr>
          <w:rFonts w:asciiTheme="majorBidi" w:hAnsiTheme="majorBidi" w:cstheme="majorBidi"/>
          <w:rtl/>
        </w:rPr>
        <w:t>في حال فشل الموظف في الامتثال لهذه السياسة سيواجه إجراءات تأديبية تتراوح بين الإنذار الشفوي إلى الفصل</w:t>
      </w:r>
      <w:r w:rsidRPr="007178A3">
        <w:rPr>
          <w:rFonts w:asciiTheme="majorBidi" w:hAnsiTheme="majorBidi" w:cstheme="majorBidi"/>
        </w:rPr>
        <w:t>.</w:t>
      </w:r>
    </w:p>
    <w:p w:rsidR="007178A3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  <w:r w:rsidRPr="007178A3">
        <w:rPr>
          <w:rFonts w:asciiTheme="majorBidi" w:hAnsiTheme="majorBidi" w:cstheme="majorBidi"/>
          <w:rtl/>
        </w:rPr>
        <w:t>يعتمد تطبيق العقوبة الفعلية على عوامل مثل خطورة الاختراق و سجل الموظف التأديبي</w:t>
      </w:r>
      <w:r w:rsidRPr="007178A3">
        <w:rPr>
          <w:rFonts w:asciiTheme="majorBidi" w:hAnsiTheme="majorBidi" w:cstheme="majorBidi"/>
        </w:rPr>
        <w:t>.</w:t>
      </w:r>
    </w:p>
    <w:p w:rsidR="007178A3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</w:p>
    <w:p w:rsidR="007178A3" w:rsidRPr="007178A3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</w:p>
    <w:p w:rsidR="007178A3" w:rsidRPr="007178A3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78A3">
        <w:rPr>
          <w:rFonts w:asciiTheme="majorBidi" w:hAnsiTheme="majorBidi" w:cstheme="majorBidi"/>
          <w:b/>
          <w:bCs/>
          <w:sz w:val="28"/>
          <w:szCs w:val="28"/>
          <w:rtl/>
        </w:rPr>
        <w:t>الاتفاقية</w:t>
      </w:r>
    </w:p>
    <w:p w:rsidR="007178A3" w:rsidRPr="007178A3" w:rsidRDefault="007178A3" w:rsidP="007178A3">
      <w:pPr>
        <w:widowControl w:val="0"/>
        <w:autoSpaceDE w:val="0"/>
        <w:autoSpaceDN w:val="0"/>
        <w:bidi/>
        <w:adjustRightInd w:val="0"/>
        <w:rPr>
          <w:rFonts w:ascii="Times-Roman" w:hAnsi="Times-Roman" w:cstheme="minorBidi"/>
          <w:rtl/>
        </w:rPr>
      </w:pPr>
    </w:p>
    <w:p w:rsidR="007178A3" w:rsidRPr="007178A3" w:rsidRDefault="007178A3" w:rsidP="007178A3">
      <w:pPr>
        <w:widowControl w:val="0"/>
        <w:autoSpaceDE w:val="0"/>
        <w:autoSpaceDN w:val="0"/>
        <w:bidi/>
        <w:adjustRightInd w:val="0"/>
        <w:rPr>
          <w:rFonts w:asciiTheme="majorBidi" w:hAnsiTheme="majorBidi" w:cstheme="majorBidi"/>
        </w:rPr>
      </w:pPr>
      <w:r w:rsidRPr="007178A3">
        <w:rPr>
          <w:rFonts w:asciiTheme="majorBidi" w:hAnsiTheme="majorBidi" w:cstheme="majorBidi"/>
          <w:rtl/>
        </w:rPr>
        <w:t xml:space="preserve">جميع موظفي </w:t>
      </w:r>
      <w:r w:rsidRPr="0026314C">
        <w:rPr>
          <w:rFonts w:asciiTheme="majorBidi" w:hAnsiTheme="majorBidi" w:cstheme="majorBidi"/>
          <w:color w:val="FF0000"/>
          <w:rtl/>
        </w:rPr>
        <w:t>مؤسسة ورقي</w:t>
      </w:r>
      <w:r w:rsidRPr="007178A3">
        <w:rPr>
          <w:rFonts w:asciiTheme="majorBidi" w:hAnsiTheme="majorBidi" w:cstheme="majorBidi"/>
          <w:rtl/>
        </w:rPr>
        <w:t xml:space="preserve"> وأصحاب العقود أو المؤقتين والذين تم منحهم حق الوصول إلى الإنترنت عليهم توقيع هذه السياسة لتأكيد تفهمهم و قبولهم لها</w:t>
      </w:r>
      <w:r w:rsidRPr="007178A3">
        <w:rPr>
          <w:rFonts w:asciiTheme="majorBidi" w:hAnsiTheme="majorBidi" w:cstheme="majorBidi"/>
        </w:rPr>
        <w:t>.</w:t>
      </w:r>
    </w:p>
    <w:p w:rsidR="00A720D0" w:rsidRDefault="00A720D0" w:rsidP="007178A3">
      <w:pPr>
        <w:pStyle w:val="Normal2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</w:p>
    <w:p w:rsidR="00A720D0" w:rsidRDefault="00A720D0" w:rsidP="007178A3">
      <w:pPr>
        <w:pStyle w:val="Normal2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</w:p>
    <w:p w:rsidR="00A720D0" w:rsidRDefault="00A720D0" w:rsidP="007178A3">
      <w:pPr>
        <w:pStyle w:val="Normal2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</w:p>
    <w:p w:rsidR="00A720D0" w:rsidRDefault="00A720D0" w:rsidP="007178A3">
      <w:pPr>
        <w:pStyle w:val="Normal2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</w:p>
    <w:p w:rsidR="00A720D0" w:rsidRDefault="00A720D0" w:rsidP="007178A3">
      <w:pPr>
        <w:pStyle w:val="Normal2"/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</w:p>
    <w:p w:rsidR="00A720D0" w:rsidRDefault="00A720D0" w:rsidP="007178A3">
      <w:pPr>
        <w:jc w:val="right"/>
        <w:rPr>
          <w:rtl/>
        </w:rPr>
      </w:pPr>
      <w:r>
        <w:t xml:space="preserve">_________________________________ </w:t>
      </w:r>
      <w:r w:rsidR="0026314C">
        <w:rPr>
          <w:rFonts w:hint="cs"/>
          <w:rtl/>
        </w:rPr>
        <w:t>اسم الموظف:</w:t>
      </w:r>
    </w:p>
    <w:p w:rsidR="00A720D0" w:rsidRDefault="00A720D0" w:rsidP="007178A3">
      <w:pPr>
        <w:jc w:val="right"/>
      </w:pPr>
    </w:p>
    <w:p w:rsidR="00A720D0" w:rsidRDefault="00A720D0" w:rsidP="007178A3">
      <w:pPr>
        <w:jc w:val="right"/>
        <w:rPr>
          <w:rtl/>
        </w:rPr>
      </w:pPr>
      <w:r>
        <w:t>________________________________</w:t>
      </w:r>
      <w:r>
        <w:rPr>
          <w:b/>
        </w:rPr>
        <w:t xml:space="preserve"> </w:t>
      </w:r>
      <w:r w:rsidR="0026314C">
        <w:rPr>
          <w:rFonts w:hint="cs"/>
          <w:b/>
          <w:rtl/>
        </w:rPr>
        <w:t>توقيع الموظف:</w:t>
      </w:r>
    </w:p>
    <w:p w:rsidR="00A720D0" w:rsidRDefault="00A720D0" w:rsidP="007178A3">
      <w:pPr>
        <w:jc w:val="right"/>
      </w:pPr>
    </w:p>
    <w:p w:rsidR="00A720D0" w:rsidRDefault="0026314C" w:rsidP="007178A3">
      <w:pPr>
        <w:jc w:val="right"/>
      </w:pPr>
      <w:r>
        <w:t>____</w:t>
      </w:r>
      <w:r w:rsidR="00A720D0">
        <w:t>_________________________________</w:t>
      </w:r>
      <w:r>
        <w:rPr>
          <w:rFonts w:hint="cs"/>
          <w:rtl/>
        </w:rPr>
        <w:t xml:space="preserve">التاريخ: </w:t>
      </w:r>
      <w:r w:rsidR="00A720D0">
        <w:t xml:space="preserve"> </w:t>
      </w:r>
      <w:r w:rsidR="00A720D0">
        <w:rPr>
          <w:b/>
        </w:rPr>
        <w:t xml:space="preserve"> </w:t>
      </w:r>
    </w:p>
    <w:p w:rsidR="008540A1" w:rsidRDefault="008540A1" w:rsidP="007178A3">
      <w:pPr>
        <w:jc w:val="right"/>
      </w:pPr>
    </w:p>
    <w:sectPr w:rsidR="008540A1" w:rsidSect="00CF0B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56" w:rsidRDefault="003E3C56" w:rsidP="00B528EA">
      <w:r>
        <w:separator/>
      </w:r>
    </w:p>
  </w:endnote>
  <w:endnote w:type="continuationSeparator" w:id="0">
    <w:p w:rsidR="003E3C56" w:rsidRDefault="003E3C56" w:rsidP="00B5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56" w:rsidRDefault="003E3C56" w:rsidP="00B528EA">
      <w:r>
        <w:separator/>
      </w:r>
    </w:p>
  </w:footnote>
  <w:footnote w:type="continuationSeparator" w:id="0">
    <w:p w:rsidR="003E3C56" w:rsidRDefault="003E3C56" w:rsidP="00B52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C9" w:rsidRDefault="00885AC9" w:rsidP="00885AC9">
    <w:pPr>
      <w:pStyle w:val="Header"/>
      <w:jc w:val="right"/>
    </w:pPr>
    <w:r>
      <w:rPr>
        <w:noProof/>
      </w:rPr>
      <w:drawing>
        <wp:inline distT="0" distB="0" distL="0" distR="0">
          <wp:extent cx="804672" cy="365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_Lines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8" t="34000" r="26778" b="34333"/>
                  <a:stretch/>
                </pic:blipFill>
                <pic:spPr bwMode="auto">
                  <a:xfrm>
                    <a:off x="0" y="0"/>
                    <a:ext cx="804672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4F27"/>
    <w:multiLevelType w:val="hybridMultilevel"/>
    <w:tmpl w:val="143A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D2BB3"/>
    <w:multiLevelType w:val="hybridMultilevel"/>
    <w:tmpl w:val="29FC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F66F8"/>
    <w:multiLevelType w:val="hybridMultilevel"/>
    <w:tmpl w:val="9EFC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0D0"/>
    <w:rsid w:val="0026314C"/>
    <w:rsid w:val="003E3C56"/>
    <w:rsid w:val="006608C8"/>
    <w:rsid w:val="007178A3"/>
    <w:rsid w:val="008540A1"/>
    <w:rsid w:val="00885AC9"/>
    <w:rsid w:val="0095721F"/>
    <w:rsid w:val="00A362AF"/>
    <w:rsid w:val="00A655E4"/>
    <w:rsid w:val="00A720D0"/>
    <w:rsid w:val="00AB4EEB"/>
    <w:rsid w:val="00B528EA"/>
    <w:rsid w:val="00C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DED6FF-0A72-453D-9E15-204F0166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sid w:val="00A7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Normal2">
    <w:name w:val="Normal_2"/>
    <w:qFormat/>
    <w:rsid w:val="00A720D0"/>
    <w:pPr>
      <w:spacing w:after="200" w:line="276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A720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8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8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Waraqi.com</Manager>
  <Company>LTE.sa</Company>
  <LinksUpToDate>false</LinksUpToDate>
  <CharactersWithSpaces>2961</CharactersWithSpaces>
  <SharedDoc>false</SharedDoc>
  <HyperlinkBase>www.Waraqi.com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Employee_Internet_Use_001_A</dc:title>
  <dc:subject>Employee_Internet_Use_001_A</dc:subject>
  <dc:creator>Waraqi.com</dc:creator>
  <cp:keywords>Human Resource</cp:keywords>
  <dc:description>عزيزي المستفيد ،، حقوق المستند ليست محفوظة ! هدفنا في (ورقي) أن نقوم بنشر المعرفة العربية، لذلك نأمل منك حال إستفادتك من هذا المستند أن تقوم بنشر اسم الموقع وتجربتك المثمرة معنا
www.Waraqi.com</dc:description>
  <cp:lastModifiedBy>Abdulrahman Al-Tamimi</cp:lastModifiedBy>
  <cp:revision>7</cp:revision>
  <dcterms:created xsi:type="dcterms:W3CDTF">2014-08-06T08:49:00Z</dcterms:created>
  <dcterms:modified xsi:type="dcterms:W3CDTF">2014-08-13T07:32:00Z</dcterms:modified>
  <cp:category>Human Resource</cp:category>
  <cp:contentStatus>Final</cp:contentStatus>
</cp:coreProperties>
</file>